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B35A5E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Приложение № 3</w:t>
      </w:r>
    </w:p>
    <w:p w14:paraId="369EB372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0156FA74" w14:textId="77777777" w:rsidR="0071338F" w:rsidRPr="004525BA" w:rsidRDefault="0071338F" w:rsidP="0071338F">
      <w:pPr>
        <w:jc w:val="right"/>
        <w:rPr>
          <w:sz w:val="28"/>
        </w:rPr>
      </w:pPr>
    </w:p>
    <w:p w14:paraId="00D2E60C" w14:textId="3E8E6695" w:rsidR="0071338F" w:rsidRPr="004525BA" w:rsidRDefault="0071338F" w:rsidP="0071338F">
      <w:pPr>
        <w:tabs>
          <w:tab w:val="right" w:pos="9072"/>
        </w:tabs>
        <w:jc w:val="center"/>
        <w:rPr>
          <w:sz w:val="28"/>
        </w:rPr>
      </w:pPr>
      <w:r w:rsidRPr="004525BA">
        <w:rPr>
          <w:sz w:val="28"/>
        </w:rPr>
        <w:t xml:space="preserve">Критерии открытого конкурса </w:t>
      </w:r>
      <w:r w:rsidR="00FF262C" w:rsidRPr="004525BA">
        <w:rPr>
          <w:sz w:val="28"/>
        </w:rPr>
        <w:t xml:space="preserve">в электронной форме </w:t>
      </w:r>
      <w:r w:rsidRPr="004525BA">
        <w:rPr>
          <w:sz w:val="28"/>
        </w:rPr>
        <w:t xml:space="preserve">на право заключения концессионного соглашения </w:t>
      </w:r>
      <w:r w:rsidRPr="004525BA">
        <w:rPr>
          <w:color w:val="000000" w:themeColor="text1"/>
          <w:sz w:val="28"/>
        </w:rPr>
        <w:t xml:space="preserve">в отношении </w:t>
      </w:r>
      <w:r w:rsidRPr="004525BA">
        <w:rPr>
          <w:sz w:val="28"/>
        </w:rPr>
        <w:t>здания бани с кадастровым номером 36:34:</w:t>
      </w:r>
      <w:r w:rsidR="00CD22A3" w:rsidRPr="004525BA">
        <w:rPr>
          <w:sz w:val="28"/>
        </w:rPr>
        <w:t>0406022</w:t>
      </w:r>
      <w:r w:rsidRPr="004525BA">
        <w:rPr>
          <w:sz w:val="28"/>
        </w:rPr>
        <w:t>:</w:t>
      </w:r>
      <w:r w:rsidR="00CD22A3" w:rsidRPr="004525BA">
        <w:rPr>
          <w:sz w:val="28"/>
        </w:rPr>
        <w:t>70</w:t>
      </w:r>
      <w:r w:rsidR="009161C2" w:rsidRPr="004525BA">
        <w:rPr>
          <w:sz w:val="28"/>
        </w:rPr>
        <w:t xml:space="preserve"> и связанного с ним движимого имущества</w:t>
      </w:r>
      <w:r w:rsidRPr="004525BA">
        <w:rPr>
          <w:sz w:val="28"/>
        </w:rPr>
        <w:t xml:space="preserve">, расположенного по адресу: </w:t>
      </w:r>
      <w:proofErr w:type="gramStart"/>
      <w:r w:rsidRPr="004525BA">
        <w:rPr>
          <w:sz w:val="28"/>
        </w:rPr>
        <w:t xml:space="preserve">Российская Федерация, Воронежская область, г. Воронеж, </w:t>
      </w:r>
      <w:r w:rsidR="00CD22A3" w:rsidRPr="004525BA">
        <w:rPr>
          <w:sz w:val="28"/>
        </w:rPr>
        <w:t>ул. Аксакова</w:t>
      </w:r>
      <w:r w:rsidRPr="004525BA">
        <w:rPr>
          <w:sz w:val="28"/>
        </w:rPr>
        <w:t xml:space="preserve">, д. </w:t>
      </w:r>
      <w:r w:rsidR="00CD22A3" w:rsidRPr="004525BA">
        <w:rPr>
          <w:sz w:val="28"/>
        </w:rPr>
        <w:t>58</w:t>
      </w:r>
      <w:r w:rsidRPr="004525BA">
        <w:rPr>
          <w:sz w:val="28"/>
        </w:rPr>
        <w:t xml:space="preserve"> (далее – Конкурс)</w:t>
      </w:r>
      <w:proofErr w:type="gramEnd"/>
    </w:p>
    <w:p w14:paraId="35D00CCA" w14:textId="77777777" w:rsidR="0071338F" w:rsidRPr="004525BA" w:rsidRDefault="0071338F" w:rsidP="0071338F">
      <w:pPr>
        <w:rPr>
          <w:sz w:val="28"/>
        </w:rPr>
      </w:pPr>
    </w:p>
    <w:tbl>
      <w:tblPr>
        <w:tblW w:w="14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25"/>
        <w:gridCol w:w="3481"/>
        <w:gridCol w:w="3267"/>
        <w:gridCol w:w="3214"/>
      </w:tblGrid>
      <w:tr w:rsidR="0071338F" w:rsidRPr="004525BA" w14:paraId="50A93CE1" w14:textId="77777777" w:rsidTr="009C2D84">
        <w:trPr>
          <w:trHeight w:val="36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769BA" w14:textId="77777777" w:rsidR="0071338F" w:rsidRPr="004525BA" w:rsidRDefault="0071338F" w:rsidP="009C2D84">
            <w:pPr>
              <w:jc w:val="center"/>
            </w:pPr>
            <w:r w:rsidRPr="004525BA">
              <w:t xml:space="preserve">№  </w:t>
            </w:r>
            <w:proofErr w:type="gramStart"/>
            <w:r w:rsidRPr="004525BA">
              <w:t>п</w:t>
            </w:r>
            <w:proofErr w:type="gramEnd"/>
            <w:r w:rsidRPr="004525BA">
              <w:t>/п</w:t>
            </w:r>
          </w:p>
        </w:tc>
        <w:tc>
          <w:tcPr>
            <w:tcW w:w="4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C29D" w14:textId="77777777" w:rsidR="0071338F" w:rsidRPr="004525BA" w:rsidRDefault="0071338F" w:rsidP="009C2D84">
            <w:pPr>
              <w:jc w:val="center"/>
            </w:pPr>
            <w:r w:rsidRPr="004525BA">
              <w:t>Критерий</w:t>
            </w:r>
          </w:p>
        </w:tc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9C3CC" w14:textId="77777777" w:rsidR="0071338F" w:rsidRPr="004525BA" w:rsidRDefault="0071338F" w:rsidP="009C2D84">
            <w:pPr>
              <w:jc w:val="center"/>
            </w:pPr>
            <w:r w:rsidRPr="004525BA">
              <w:t>Параметры критерия</w:t>
            </w:r>
          </w:p>
        </w:tc>
      </w:tr>
      <w:tr w:rsidR="0071338F" w:rsidRPr="004525BA" w14:paraId="7DB208FD" w14:textId="77777777" w:rsidTr="009C2D84">
        <w:trPr>
          <w:trHeight w:val="1429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1606E" w14:textId="77777777" w:rsidR="0071338F" w:rsidRPr="004525BA" w:rsidRDefault="0071338F" w:rsidP="009C2D84">
            <w:pPr>
              <w:jc w:val="center"/>
            </w:pPr>
          </w:p>
        </w:tc>
        <w:tc>
          <w:tcPr>
            <w:tcW w:w="4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D0385" w14:textId="77777777" w:rsidR="0071338F" w:rsidRPr="004525BA" w:rsidRDefault="0071338F" w:rsidP="009C2D84">
            <w:pPr>
              <w:jc w:val="center"/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D01EC" w14:textId="77777777" w:rsidR="0071338F" w:rsidRPr="004525BA" w:rsidRDefault="0071338F" w:rsidP="009C2D84">
            <w:pPr>
              <w:jc w:val="center"/>
            </w:pPr>
            <w:r w:rsidRPr="004525BA">
              <w:t>начальное условие в виде</w:t>
            </w:r>
          </w:p>
          <w:p w14:paraId="1B6F9746" w14:textId="77777777" w:rsidR="0071338F" w:rsidRPr="004525BA" w:rsidRDefault="0071338F" w:rsidP="009C2D84">
            <w:pPr>
              <w:jc w:val="center"/>
            </w:pPr>
            <w:proofErr w:type="gramStart"/>
            <w:r w:rsidRPr="004525BA">
              <w:t>числа (начальное зна</w:t>
            </w:r>
            <w:bookmarkStart w:id="0" w:name="_GoBack"/>
            <w:bookmarkEnd w:id="0"/>
            <w:r w:rsidRPr="004525BA">
              <w:t>чение</w:t>
            </w:r>
            <w:proofErr w:type="gramEnd"/>
          </w:p>
          <w:p w14:paraId="230B186C" w14:textId="77777777" w:rsidR="0071338F" w:rsidRPr="004525BA" w:rsidRDefault="0071338F" w:rsidP="009C2D84">
            <w:pPr>
              <w:jc w:val="center"/>
            </w:pPr>
            <w:r w:rsidRPr="004525BA">
              <w:t>критерия Конкурса)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49F5A" w14:textId="77777777" w:rsidR="0071338F" w:rsidRPr="004525BA" w:rsidRDefault="0071338F" w:rsidP="009C2D84">
            <w:pPr>
              <w:jc w:val="center"/>
            </w:pPr>
            <w:r w:rsidRPr="004525BA">
              <w:t xml:space="preserve">уменьшение или увеличение начального значения критерия Конкурса </w:t>
            </w:r>
            <w:r w:rsidRPr="004525BA">
              <w:br/>
              <w:t>в конкурсном предложении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241C5" w14:textId="77777777" w:rsidR="0071338F" w:rsidRPr="004525BA" w:rsidRDefault="0071338F" w:rsidP="009C2D84">
            <w:pPr>
              <w:jc w:val="center"/>
            </w:pPr>
            <w:r w:rsidRPr="004525BA">
              <w:t>коэффициент значимости критерия Конкурса</w:t>
            </w:r>
            <w:r w:rsidRPr="004525BA">
              <w:br/>
              <w:t xml:space="preserve">(от 0 до 1). </w:t>
            </w:r>
            <w:r w:rsidRPr="004525BA">
              <w:br/>
              <w:t>Сумма значений всех коэффициентов должна быть равна 1</w:t>
            </w:r>
          </w:p>
        </w:tc>
      </w:tr>
      <w:tr w:rsidR="0071338F" w:rsidRPr="004525BA" w14:paraId="6433D6F5" w14:textId="77777777" w:rsidTr="009C2D84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DDBA" w14:textId="77777777" w:rsidR="0071338F" w:rsidRPr="004525BA" w:rsidRDefault="0071338F" w:rsidP="009C2D84">
            <w:pPr>
              <w:jc w:val="center"/>
            </w:pPr>
            <w:r w:rsidRPr="004525BA">
              <w:t>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A0050" w14:textId="77777777" w:rsidR="0071338F" w:rsidRPr="004525BA" w:rsidRDefault="0071338F" w:rsidP="009C2D84">
            <w:pPr>
              <w:jc w:val="center"/>
            </w:pPr>
            <w:r w:rsidRPr="004525BA">
              <w:t>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CB6F" w14:textId="77777777" w:rsidR="0071338F" w:rsidRPr="004525BA" w:rsidRDefault="0071338F" w:rsidP="009C2D84">
            <w:pPr>
              <w:jc w:val="center"/>
            </w:pPr>
            <w:r w:rsidRPr="004525BA">
              <w:t>3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B6161" w14:textId="77777777" w:rsidR="0071338F" w:rsidRPr="004525BA" w:rsidRDefault="0071338F" w:rsidP="009C2D84">
            <w:pPr>
              <w:jc w:val="center"/>
            </w:pPr>
            <w:r w:rsidRPr="004525BA">
              <w:t>4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8A0C" w14:textId="77777777" w:rsidR="0071338F" w:rsidRPr="004525BA" w:rsidRDefault="0071338F" w:rsidP="009C2D84">
            <w:pPr>
              <w:jc w:val="center"/>
            </w:pPr>
            <w:r w:rsidRPr="004525BA">
              <w:t>5</w:t>
            </w:r>
          </w:p>
        </w:tc>
      </w:tr>
      <w:tr w:rsidR="0071338F" w:rsidRPr="004525BA" w14:paraId="53484D8B" w14:textId="77777777" w:rsidTr="009C2D84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A64B9" w14:textId="77777777" w:rsidR="0071338F" w:rsidRPr="004525BA" w:rsidRDefault="0071338F" w:rsidP="009C2D84">
            <w:pPr>
              <w:jc w:val="center"/>
            </w:pPr>
            <w:r w:rsidRPr="004525BA">
              <w:t>1.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E060" w14:textId="77777777" w:rsidR="0071338F" w:rsidRPr="004525BA" w:rsidRDefault="0071338F" w:rsidP="009C2D84">
            <w:r w:rsidRPr="004525BA">
              <w:t>Срок выполнения работ                           по реконструкции объектов концессионного соглашения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B48B" w14:textId="77777777" w:rsidR="0071338F" w:rsidRPr="004525BA" w:rsidRDefault="0071338F" w:rsidP="009C2D84">
            <w:pPr>
              <w:jc w:val="center"/>
            </w:pPr>
            <w:r w:rsidRPr="004525BA">
              <w:t>36 (тридцать шесть) месяцев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011A" w14:textId="77777777" w:rsidR="0071338F" w:rsidRPr="004525BA" w:rsidRDefault="0071338F" w:rsidP="009C2D84">
            <w:pPr>
              <w:jc w:val="center"/>
            </w:pPr>
            <w:r w:rsidRPr="004525BA">
              <w:t>значение подлежит уменьшению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1CA8" w14:textId="77777777" w:rsidR="0071338F" w:rsidRPr="004525BA" w:rsidRDefault="0071338F" w:rsidP="009C2D84">
            <w:pPr>
              <w:jc w:val="center"/>
            </w:pPr>
            <w:r w:rsidRPr="004525BA">
              <w:t>0,3</w:t>
            </w:r>
          </w:p>
        </w:tc>
      </w:tr>
      <w:tr w:rsidR="0071338F" w:rsidRPr="004525BA" w14:paraId="4B157AB2" w14:textId="77777777" w:rsidTr="009C2D84">
        <w:trPr>
          <w:trHeight w:val="3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B8A5" w14:textId="77777777" w:rsidR="0071338F" w:rsidRPr="004525BA" w:rsidRDefault="0071338F" w:rsidP="009C2D84">
            <w:pPr>
              <w:jc w:val="center"/>
            </w:pPr>
            <w:r w:rsidRPr="004525BA">
              <w:t>2.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FA24" w14:textId="4C9C7E2E" w:rsidR="0071338F" w:rsidRPr="004525BA" w:rsidRDefault="0071338F" w:rsidP="009C2D84">
            <w:r w:rsidRPr="004525BA">
              <w:t>Объем инвестиций в реконструкцию объекта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0F1F" w14:textId="6A9B5A16" w:rsidR="0071338F" w:rsidRPr="004525BA" w:rsidRDefault="00CD22A3" w:rsidP="009C2D84">
            <w:pPr>
              <w:jc w:val="center"/>
            </w:pPr>
            <w:r w:rsidRPr="004525BA">
              <w:t>45 783 190,00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B6703" w14:textId="2AA186A6" w:rsidR="0071338F" w:rsidRPr="004525BA" w:rsidRDefault="0071338F" w:rsidP="009C2D84">
            <w:pPr>
              <w:jc w:val="center"/>
            </w:pPr>
            <w:r w:rsidRPr="004525BA">
              <w:t>значение подлежит увеличению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A352" w14:textId="77777777" w:rsidR="0071338F" w:rsidRPr="004525BA" w:rsidRDefault="0071338F" w:rsidP="009C2D84">
            <w:pPr>
              <w:jc w:val="center"/>
            </w:pPr>
            <w:r w:rsidRPr="004525BA">
              <w:t>0,4</w:t>
            </w:r>
          </w:p>
        </w:tc>
      </w:tr>
      <w:tr w:rsidR="0071338F" w:rsidRPr="004525BA" w14:paraId="2C7226DB" w14:textId="77777777" w:rsidTr="009C2D8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0ECE3" w14:textId="77777777" w:rsidR="0071338F" w:rsidRPr="004525BA" w:rsidRDefault="0071338F" w:rsidP="009C2D84">
            <w:pPr>
              <w:jc w:val="center"/>
            </w:pPr>
            <w:r w:rsidRPr="004525BA">
              <w:t>3.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496C" w14:textId="11B76347" w:rsidR="0071338F" w:rsidRPr="004525BA" w:rsidRDefault="0071338F" w:rsidP="009C2D84">
            <w:r w:rsidRPr="004525BA">
              <w:t>Размер ежегодной концессионной платы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7545" w14:textId="77777777" w:rsidR="0071338F" w:rsidRPr="004525BA" w:rsidRDefault="0071338F" w:rsidP="009C2D84">
            <w:pPr>
              <w:jc w:val="center"/>
            </w:pPr>
            <w:r w:rsidRPr="004525BA">
              <w:t>100 000,00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CB62" w14:textId="77777777" w:rsidR="0071338F" w:rsidRPr="004525BA" w:rsidRDefault="0071338F" w:rsidP="009C2D84">
            <w:pPr>
              <w:jc w:val="center"/>
            </w:pPr>
            <w:r w:rsidRPr="004525BA">
              <w:t>значение подлежит увеличению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36FB" w14:textId="77777777" w:rsidR="0071338F" w:rsidRPr="004525BA" w:rsidRDefault="0071338F" w:rsidP="009C2D84">
            <w:pPr>
              <w:jc w:val="center"/>
            </w:pPr>
            <w:r w:rsidRPr="004525BA">
              <w:t>0,1</w:t>
            </w:r>
          </w:p>
        </w:tc>
      </w:tr>
      <w:tr w:rsidR="0071338F" w:rsidRPr="004525BA" w14:paraId="116BAD85" w14:textId="77777777" w:rsidTr="009C2D84">
        <w:trPr>
          <w:trHeight w:val="6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97A13" w14:textId="77777777" w:rsidR="0071338F" w:rsidRPr="004525BA" w:rsidRDefault="0071338F" w:rsidP="009C2D84">
            <w:pPr>
              <w:jc w:val="center"/>
            </w:pPr>
            <w:r w:rsidRPr="004525BA">
              <w:t>4.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EE90" w14:textId="77777777" w:rsidR="0071338F" w:rsidRPr="004525BA" w:rsidRDefault="0071338F" w:rsidP="009C2D84">
            <w:r w:rsidRPr="004525BA">
              <w:t xml:space="preserve">Объем оказания социальных услуг </w:t>
            </w:r>
          </w:p>
          <w:p w14:paraId="01B8E4FB" w14:textId="77777777" w:rsidR="0071338F" w:rsidRPr="004525BA" w:rsidRDefault="0071338F" w:rsidP="009C2D84"/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0074B" w14:textId="66405227" w:rsidR="0071338F" w:rsidRPr="004525BA" w:rsidRDefault="0071338F" w:rsidP="009C2D84">
            <w:r w:rsidRPr="004525BA">
              <w:t xml:space="preserve">обязательства по предоставлению льготных часов для населения (не менее 2 часов 1 раз в неделю)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B198" w14:textId="77777777" w:rsidR="0071338F" w:rsidRPr="004525BA" w:rsidRDefault="0071338F" w:rsidP="009C2D84">
            <w:pPr>
              <w:jc w:val="center"/>
            </w:pPr>
            <w:r w:rsidRPr="004525BA">
              <w:t>значение подлежит увеличению</w:t>
            </w:r>
          </w:p>
        </w:tc>
        <w:tc>
          <w:tcPr>
            <w:tcW w:w="3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DFCE4" w14:textId="77777777" w:rsidR="0071338F" w:rsidRPr="004525BA" w:rsidRDefault="0071338F" w:rsidP="009C2D84">
            <w:pPr>
              <w:jc w:val="center"/>
            </w:pPr>
            <w:r w:rsidRPr="004525BA">
              <w:t>0,2</w:t>
            </w:r>
          </w:p>
        </w:tc>
      </w:tr>
    </w:tbl>
    <w:p w14:paraId="40D18E57" w14:textId="77777777" w:rsidR="00340CB3" w:rsidRDefault="00340CB3" w:rsidP="009C2D84">
      <w:pPr>
        <w:rPr>
          <w:sz w:val="28"/>
          <w:szCs w:val="28"/>
        </w:rPr>
      </w:pPr>
    </w:p>
    <w:p w14:paraId="343DCF25" w14:textId="77777777" w:rsidR="00340CB3" w:rsidRDefault="00340CB3" w:rsidP="009C2D84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424088EC" w14:textId="1AFBF0A1" w:rsidR="00340CB3" w:rsidRPr="00BB528C" w:rsidRDefault="00340CB3" w:rsidP="009C2D84">
      <w:pPr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Г.Л. Воробьева</w:t>
      </w:r>
    </w:p>
    <w:sectPr w:rsidR="00340CB3" w:rsidRPr="00BB528C" w:rsidSect="009C2D84">
      <w:headerReference w:type="first" r:id="rId9"/>
      <w:pgSz w:w="16838" w:h="11906" w:orient="landscape"/>
      <w:pgMar w:top="1985" w:right="1134" w:bottom="567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1C155" w14:textId="77777777" w:rsidR="00F06DAC" w:rsidRDefault="00F06DAC">
      <w:r>
        <w:separator/>
      </w:r>
    </w:p>
  </w:endnote>
  <w:endnote w:type="continuationSeparator" w:id="0">
    <w:p w14:paraId="48BD4235" w14:textId="77777777" w:rsidR="00F06DAC" w:rsidRDefault="00F0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C076D" w14:textId="77777777" w:rsidR="00F06DAC" w:rsidRDefault="00F06DAC">
      <w:r>
        <w:separator/>
      </w:r>
    </w:p>
  </w:footnote>
  <w:footnote w:type="continuationSeparator" w:id="0">
    <w:p w14:paraId="7433A5A2" w14:textId="77777777" w:rsidR="00F06DAC" w:rsidRDefault="00F06D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837885" w:rsidRDefault="00837885">
    <w:pPr>
      <w:pStyle w:val="af3"/>
      <w:jc w:val="center"/>
      <w:rPr>
        <w:sz w:val="28"/>
      </w:rPr>
    </w:pPr>
  </w:p>
  <w:p w14:paraId="17EA3999" w14:textId="77777777" w:rsidR="00837885" w:rsidRDefault="00837885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40530"/>
    <w:rsid w:val="0014257B"/>
    <w:rsid w:val="00153AF0"/>
    <w:rsid w:val="00153D54"/>
    <w:rsid w:val="001628A2"/>
    <w:rsid w:val="00177471"/>
    <w:rsid w:val="00187D01"/>
    <w:rsid w:val="00193762"/>
    <w:rsid w:val="0019634E"/>
    <w:rsid w:val="001A4159"/>
    <w:rsid w:val="001C0876"/>
    <w:rsid w:val="001C5CB2"/>
    <w:rsid w:val="001E69F6"/>
    <w:rsid w:val="001F7757"/>
    <w:rsid w:val="00211B68"/>
    <w:rsid w:val="00222BA5"/>
    <w:rsid w:val="00222CD8"/>
    <w:rsid w:val="002252D1"/>
    <w:rsid w:val="002255FB"/>
    <w:rsid w:val="00241C39"/>
    <w:rsid w:val="00243910"/>
    <w:rsid w:val="002443D6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37FD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4BF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C2D84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32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6DAC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F62DE1D-631B-4389-ACFB-FF5B6FA1A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    Состав, описание, в том числе технико-экономические</vt:lpstr>
      <vt:lpstr>    показатели объекта концессионного  соглашения, передаваемого концедентом концесс</vt:lpstr>
      <vt:lpstr>    </vt:lpstr>
      <vt:lpstr>    Объекты недвижимого имущества, подлежащие реконструкции</vt:lpstr>
      <vt:lpstr>    </vt:lpstr>
      <vt:lpstr>    </vt:lpstr>
      <vt:lpstr>    </vt:lpstr>
      <vt:lpstr>    </vt:lpstr>
      <vt:lpstr>    </vt:lpstr>
      <vt:lpstr>    Объекты движимого имущества, подлежащие реконструкции</vt:lpstr>
      <vt:lpstr>    </vt:lpstr>
      <vt:lpstr>    </vt:lpstr>
      <vt:lpstr>    </vt:lpstr>
      <vt:lpstr>    </vt:lpstr>
      <vt:lpstr>    </vt:lpstr>
      <vt:lpstr>    </vt:lpstr>
      <vt:lpstr>    </vt:lpstr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3</cp:revision>
  <cp:lastPrinted>2026-02-26T15:34:00Z</cp:lastPrinted>
  <dcterms:created xsi:type="dcterms:W3CDTF">2026-08-05T13:53:00Z</dcterms:created>
  <dcterms:modified xsi:type="dcterms:W3CDTF">2026-08-05T13:57:00Z</dcterms:modified>
</cp:coreProperties>
</file>